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78D" w:rsidRDefault="00C8178D" w:rsidP="00C8178D">
      <w:pPr>
        <w:pStyle w:val="Titre1"/>
        <w:jc w:val="center"/>
      </w:pPr>
      <w:bookmarkStart w:id="0" w:name="_GoBack"/>
      <w:r>
        <w:t>Biocharbon</w:t>
      </w:r>
      <w:r>
        <w:t> : fiche technique</w:t>
      </w:r>
    </w:p>
    <w:p w:rsidR="00C8178D" w:rsidRPr="008D3A6B" w:rsidRDefault="00C8178D" w:rsidP="00C8178D"/>
    <w:p w:rsidR="00C8178D" w:rsidRDefault="00C8178D" w:rsidP="00C8178D">
      <w:pPr>
        <w:jc w:val="center"/>
        <w:rPr>
          <w:i/>
        </w:rPr>
      </w:pPr>
      <w:r>
        <w:rPr>
          <w:i/>
        </w:rPr>
        <w:t xml:space="preserve">Transformer du bois pour </w:t>
      </w:r>
      <w:r w:rsidR="009A2CC9">
        <w:rPr>
          <w:i/>
        </w:rPr>
        <w:t>améliorer la rétention en eau et nutriments du sol</w:t>
      </w:r>
    </w:p>
    <w:p w:rsidR="00C8178D" w:rsidRPr="008D3A6B" w:rsidRDefault="00C8178D" w:rsidP="00C8178D">
      <w:pPr>
        <w:jc w:val="center"/>
        <w:rPr>
          <w:i/>
        </w:rPr>
      </w:pPr>
    </w:p>
    <w:p w:rsidR="00C8178D" w:rsidRDefault="00C8178D" w:rsidP="00C8178D">
      <w:pPr>
        <w:pStyle w:val="Titre2"/>
      </w:pPr>
      <w:r>
        <w:t>Description</w:t>
      </w:r>
    </w:p>
    <w:p w:rsidR="00C8178D" w:rsidRDefault="001839D8" w:rsidP="00C8178D">
      <w:r>
        <w:t xml:space="preserve">Le charbon pillé, infusé dans un fertilisant liquide, permet d’améliorer considérablement les propriétés du sol sur de nombreuses années. Le charbon agit comme une éponge qui retient l’eau et les nutriments, offre un habitat aux organismes du sol et leur fournit de la nourriture pour plusieurs années. </w:t>
      </w:r>
    </w:p>
    <w:p w:rsidR="00C8178D" w:rsidRDefault="00C8178D" w:rsidP="00C8178D"/>
    <w:p w:rsidR="00C8178D" w:rsidRDefault="00C8178D" w:rsidP="00C8178D">
      <w:pPr>
        <w:pStyle w:val="Titre2"/>
      </w:pPr>
      <w:r>
        <w:t>Acquisition</w:t>
      </w:r>
    </w:p>
    <w:p w:rsidR="00C8178D" w:rsidRDefault="001839D8" w:rsidP="00C8178D">
      <w:r>
        <w:t>On peut créer le charbon et le fertilisant liquide par soi-même. Il est aussi possible de récupérer les déchets d’une charbonnerie si le bois est une ressource limitante.</w:t>
      </w:r>
    </w:p>
    <w:p w:rsidR="001839D8" w:rsidRDefault="001839D8" w:rsidP="00C8178D"/>
    <w:p w:rsidR="001839D8" w:rsidRDefault="001839D8" w:rsidP="001839D8">
      <w:pPr>
        <w:pStyle w:val="Titre2"/>
      </w:pPr>
      <w:r>
        <w:t>Fabrication</w:t>
      </w:r>
    </w:p>
    <w:p w:rsidR="00C8178D" w:rsidRDefault="001839D8" w:rsidP="001839D8">
      <w:pPr>
        <w:pStyle w:val="Paragraphedeliste"/>
        <w:numPr>
          <w:ilvl w:val="0"/>
          <w:numId w:val="4"/>
        </w:numPr>
      </w:pPr>
      <w:r>
        <w:t>Fabriquer le charbon de bois selon la méthode traditionnelle d’Amazonie.</w:t>
      </w:r>
    </w:p>
    <w:p w:rsidR="001839D8" w:rsidRDefault="001839D8" w:rsidP="001839D8">
      <w:pPr>
        <w:pStyle w:val="Paragraphedeliste"/>
        <w:numPr>
          <w:ilvl w:val="0"/>
          <w:numId w:val="6"/>
        </w:numPr>
      </w:pPr>
      <w:r>
        <w:t>Creuser un trou de forme conique de 1 m de profondeur pour 1,5 m de diamètre.</w:t>
      </w:r>
    </w:p>
    <w:p w:rsidR="001839D8" w:rsidRDefault="001839D8" w:rsidP="001839D8">
      <w:pPr>
        <w:pStyle w:val="Paragraphedeliste"/>
        <w:numPr>
          <w:ilvl w:val="0"/>
          <w:numId w:val="6"/>
        </w:numPr>
      </w:pPr>
      <w:r>
        <w:t>Rassembler des branches et des déchets organiques (sciure de bois, copeaux, feuilles, coque d’arachides, etc.).</w:t>
      </w:r>
    </w:p>
    <w:p w:rsidR="001839D8" w:rsidRDefault="001839D8" w:rsidP="001839D8">
      <w:pPr>
        <w:pStyle w:val="Paragraphedeliste"/>
        <w:numPr>
          <w:ilvl w:val="0"/>
          <w:numId w:val="6"/>
        </w:numPr>
      </w:pPr>
      <w:r>
        <w:t>Allumer un feu dans le fond du trou.</w:t>
      </w:r>
    </w:p>
    <w:p w:rsidR="001839D8" w:rsidRDefault="001839D8" w:rsidP="001839D8">
      <w:pPr>
        <w:pStyle w:val="Paragraphedeliste"/>
        <w:numPr>
          <w:ilvl w:val="0"/>
          <w:numId w:val="6"/>
        </w:numPr>
      </w:pPr>
      <w:r>
        <w:t>Quand le bois devient blanc dû à l’apparition de cendres, rajouter une couche de bois par-dessus.</w:t>
      </w:r>
    </w:p>
    <w:p w:rsidR="001839D8" w:rsidRDefault="001839D8" w:rsidP="001839D8">
      <w:pPr>
        <w:pStyle w:val="Paragraphedeliste"/>
        <w:numPr>
          <w:ilvl w:val="0"/>
          <w:numId w:val="6"/>
        </w:numPr>
      </w:pPr>
      <w:r>
        <w:t>Répéter cette étape dès que la couche supérieure devient blanche.</w:t>
      </w:r>
    </w:p>
    <w:p w:rsidR="001839D8" w:rsidRDefault="001839D8" w:rsidP="001839D8">
      <w:pPr>
        <w:pStyle w:val="Paragraphedeliste"/>
        <w:numPr>
          <w:ilvl w:val="0"/>
          <w:numId w:val="6"/>
        </w:numPr>
      </w:pPr>
      <w:r>
        <w:t>Quand tout le bois a été rajouté dans le trou, recouvrir de sable pour éteindre toutes les flammes</w:t>
      </w:r>
    </w:p>
    <w:p w:rsidR="001839D8" w:rsidRDefault="001839D8" w:rsidP="001839D8">
      <w:pPr>
        <w:pStyle w:val="Paragraphedeliste"/>
        <w:numPr>
          <w:ilvl w:val="0"/>
          <w:numId w:val="6"/>
        </w:numPr>
      </w:pPr>
      <w:r>
        <w:t>Attendre 10 heures que la chaleur carbonise le bois avant d’arroser le bois pour refroidir le charbon créé.</w:t>
      </w:r>
    </w:p>
    <w:p w:rsidR="001B5F37" w:rsidRDefault="001B5F37" w:rsidP="001839D8">
      <w:pPr>
        <w:pStyle w:val="Paragraphedeliste"/>
        <w:numPr>
          <w:ilvl w:val="0"/>
          <w:numId w:val="6"/>
        </w:numPr>
      </w:pPr>
      <w:r>
        <w:t xml:space="preserve">Avec un mortier et un pilon, piler le charbon </w:t>
      </w:r>
      <w:r w:rsidR="004A2F61">
        <w:t xml:space="preserve">obtenu </w:t>
      </w:r>
      <w:r>
        <w:t>en poussière fine.</w:t>
      </w:r>
    </w:p>
    <w:p w:rsidR="001B5F37" w:rsidRDefault="004A2F61" w:rsidP="001B5F37">
      <w:pPr>
        <w:pStyle w:val="Paragraphedeliste"/>
        <w:numPr>
          <w:ilvl w:val="0"/>
          <w:numId w:val="4"/>
        </w:numPr>
      </w:pPr>
      <w:r>
        <w:t>Imprégner la poudre de charbon avec du fertilisant liquide, environ 20L de fertilisant pour 60L de poudre.</w:t>
      </w:r>
    </w:p>
    <w:p w:rsidR="001839D8" w:rsidRPr="008D3A6B" w:rsidRDefault="001839D8" w:rsidP="001839D8"/>
    <w:p w:rsidR="00C8178D" w:rsidRDefault="00C8178D" w:rsidP="00C8178D">
      <w:pPr>
        <w:pStyle w:val="Titre2"/>
      </w:pPr>
      <w:r>
        <w:t>Application</w:t>
      </w:r>
    </w:p>
    <w:p w:rsidR="00C8178D" w:rsidRDefault="004A2F61" w:rsidP="00C8178D">
      <w:r>
        <w:t xml:space="preserve">Intégrer le biocharbon au sol puis arroser. La quantité à appliquer dépend du sol et </w:t>
      </w:r>
      <w:r w:rsidR="00CA2629">
        <w:t>de l’effet voulu, elle peut varier de 0,5 à 5kg par m^2 pour des cultures en planche. Pour des cultures en pocket, appliquer une poignée par pocket.</w:t>
      </w:r>
    </w:p>
    <w:p w:rsidR="00CA2629" w:rsidRDefault="00CA2629" w:rsidP="00C8178D"/>
    <w:p w:rsidR="00C8178D" w:rsidRDefault="00C8178D" w:rsidP="00C8178D">
      <w:pPr>
        <w:pStyle w:val="Titre2"/>
      </w:pPr>
      <w:r>
        <w:t>Avantages</w:t>
      </w:r>
    </w:p>
    <w:p w:rsidR="00C8178D" w:rsidRDefault="00CA2629" w:rsidP="00CA2629">
      <w:pPr>
        <w:pStyle w:val="Paragraphedeliste"/>
        <w:numPr>
          <w:ilvl w:val="0"/>
          <w:numId w:val="8"/>
        </w:numPr>
      </w:pPr>
      <w:r>
        <w:t>Fertilise le sol pour de nombreuses années</w:t>
      </w:r>
    </w:p>
    <w:p w:rsidR="00CA2629" w:rsidRDefault="00CA2629" w:rsidP="00CA2629">
      <w:pPr>
        <w:pStyle w:val="Paragraphedeliste"/>
        <w:numPr>
          <w:ilvl w:val="0"/>
          <w:numId w:val="8"/>
        </w:numPr>
      </w:pPr>
      <w:r>
        <w:t>Améliore les propriétés du sol : rétention d’eau et de nutriments, réduit l’acidité</w:t>
      </w:r>
    </w:p>
    <w:p w:rsidR="00CA2629" w:rsidRDefault="00CA2629" w:rsidP="00CA2629">
      <w:pPr>
        <w:pStyle w:val="Paragraphedeliste"/>
        <w:numPr>
          <w:ilvl w:val="0"/>
          <w:numId w:val="8"/>
        </w:numPr>
      </w:pPr>
      <w:r>
        <w:t>Piège du carbone dans les sols, contribue à atténuer le changement climatique.</w:t>
      </w:r>
    </w:p>
    <w:p w:rsidR="00C8178D" w:rsidRDefault="00C8178D" w:rsidP="00C8178D">
      <w:pPr>
        <w:pStyle w:val="Titre2"/>
      </w:pPr>
      <w:r>
        <w:t>Désavantages</w:t>
      </w:r>
    </w:p>
    <w:p w:rsidR="00C8178D" w:rsidRPr="008F4E37" w:rsidRDefault="00CA2629" w:rsidP="00CA2629">
      <w:pPr>
        <w:pStyle w:val="Paragraphedeliste"/>
        <w:numPr>
          <w:ilvl w:val="0"/>
          <w:numId w:val="8"/>
        </w:numPr>
      </w:pPr>
      <w:r>
        <w:t xml:space="preserve">Consume du bois. Gare à la déforestation dans les régions où la ressource est rare, </w:t>
      </w:r>
    </w:p>
    <w:bookmarkEnd w:id="0"/>
    <w:p w:rsidR="00C8178D" w:rsidRDefault="00C8178D"/>
    <w:sectPr w:rsidR="00C8178D" w:rsidSect="00646F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FF5"/>
    <w:multiLevelType w:val="hybridMultilevel"/>
    <w:tmpl w:val="1D3CFF0C"/>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E1BAB"/>
    <w:multiLevelType w:val="hybridMultilevel"/>
    <w:tmpl w:val="61988AB2"/>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6D0385"/>
    <w:multiLevelType w:val="hybridMultilevel"/>
    <w:tmpl w:val="0186D83C"/>
    <w:lvl w:ilvl="0" w:tplc="08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3F0001"/>
    <w:multiLevelType w:val="hybridMultilevel"/>
    <w:tmpl w:val="DB62C65C"/>
    <w:lvl w:ilvl="0" w:tplc="2EFA7F5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BF0CF7"/>
    <w:multiLevelType w:val="hybridMultilevel"/>
    <w:tmpl w:val="E1AABDFC"/>
    <w:lvl w:ilvl="0" w:tplc="39BE8F6E">
      <w:start w:val="1"/>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52BB24F8"/>
    <w:multiLevelType w:val="hybridMultilevel"/>
    <w:tmpl w:val="F90AB868"/>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6F7A4E"/>
    <w:multiLevelType w:val="hybridMultilevel"/>
    <w:tmpl w:val="A508BD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BF95AA4"/>
    <w:multiLevelType w:val="hybridMultilevel"/>
    <w:tmpl w:val="12C0D3A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8D"/>
    <w:rsid w:val="001839D8"/>
    <w:rsid w:val="001B5F37"/>
    <w:rsid w:val="004A2F61"/>
    <w:rsid w:val="009A2CC9"/>
    <w:rsid w:val="00AA7DE0"/>
    <w:rsid w:val="00C8178D"/>
    <w:rsid w:val="00CA2629"/>
    <w:rsid w:val="00FD12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8DE518"/>
  <w15:chartTrackingRefBased/>
  <w15:docId w15:val="{6E6DD9B6-FF8C-5642-8FDC-8C62D232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78D"/>
  </w:style>
  <w:style w:type="paragraph" w:styleId="Titre1">
    <w:name w:val="heading 1"/>
    <w:basedOn w:val="Normal"/>
    <w:next w:val="Normal"/>
    <w:link w:val="Titre1Car"/>
    <w:uiPriority w:val="9"/>
    <w:qFormat/>
    <w:rsid w:val="00C817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8178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178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C8178D"/>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C81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312</Words>
  <Characters>1721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cp:revision>
  <dcterms:created xsi:type="dcterms:W3CDTF">2022-04-30T13:37:00Z</dcterms:created>
  <dcterms:modified xsi:type="dcterms:W3CDTF">2022-05-01T10:18:00Z</dcterms:modified>
</cp:coreProperties>
</file>