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79A" w:rsidRDefault="00B2579A" w:rsidP="00B2579A">
      <w:pPr>
        <w:pStyle w:val="Titre1"/>
        <w:jc w:val="center"/>
      </w:pPr>
      <w:r>
        <w:t>Poudre de fruit de Kadd : fiche technique</w:t>
      </w:r>
    </w:p>
    <w:p w:rsidR="00B2579A" w:rsidRPr="008D3A6B" w:rsidRDefault="00B2579A" w:rsidP="00B2579A"/>
    <w:p w:rsidR="00B2579A" w:rsidRDefault="00B2579A" w:rsidP="00B2579A">
      <w:pPr>
        <w:jc w:val="center"/>
        <w:rPr>
          <w:i/>
        </w:rPr>
      </w:pPr>
      <w:r>
        <w:rPr>
          <w:i/>
        </w:rPr>
        <w:t>Un fertilisant naturel à partir d’une ressource locale</w:t>
      </w:r>
    </w:p>
    <w:p w:rsidR="00B2579A" w:rsidRPr="008D3A6B" w:rsidRDefault="00B2579A" w:rsidP="00B2579A">
      <w:pPr>
        <w:jc w:val="center"/>
        <w:rPr>
          <w:i/>
        </w:rPr>
      </w:pPr>
    </w:p>
    <w:p w:rsidR="00B2579A" w:rsidRDefault="00B2579A" w:rsidP="00B2579A">
      <w:pPr>
        <w:pStyle w:val="Titre2"/>
      </w:pPr>
      <w:r>
        <w:t>Description</w:t>
      </w:r>
    </w:p>
    <w:p w:rsidR="00B2579A" w:rsidRDefault="00DD20CC" w:rsidP="00B2579A">
      <w:r>
        <w:t>Les fruits du Kadd (</w:t>
      </w:r>
      <w:proofErr w:type="spellStart"/>
      <w:r>
        <w:t>Faidherbia</w:t>
      </w:r>
      <w:proofErr w:type="spellEnd"/>
      <w:r>
        <w:t xml:space="preserve"> </w:t>
      </w:r>
      <w:proofErr w:type="spellStart"/>
      <w:r>
        <w:t>albidia</w:t>
      </w:r>
      <w:proofErr w:type="spellEnd"/>
      <w:r>
        <w:t xml:space="preserve">) sont des gousses jaunes </w:t>
      </w:r>
      <w:r w:rsidRPr="00953902">
        <w:rPr>
          <w:b/>
        </w:rPr>
        <w:t>remplies de nutriments</w:t>
      </w:r>
      <w:r>
        <w:t xml:space="preserve"> intéressants pour les animaux mais aussi pour les </w:t>
      </w:r>
      <w:r w:rsidRPr="00953902">
        <w:rPr>
          <w:b/>
        </w:rPr>
        <w:t>plantes</w:t>
      </w:r>
      <w:r w:rsidR="00592738">
        <w:t xml:space="preserve"> et le </w:t>
      </w:r>
      <w:r w:rsidR="00592738" w:rsidRPr="00953902">
        <w:rPr>
          <w:b/>
        </w:rPr>
        <w:t>sol</w:t>
      </w:r>
      <w:r w:rsidR="00592738">
        <w:t xml:space="preserve">. En séchant ces fruits puis en les pilant, on obtient une </w:t>
      </w:r>
      <w:r w:rsidR="00592738" w:rsidRPr="00953902">
        <w:rPr>
          <w:b/>
        </w:rPr>
        <w:t>poudre</w:t>
      </w:r>
      <w:r w:rsidR="00592738">
        <w:t xml:space="preserve"> qui peut servir </w:t>
      </w:r>
      <w:r w:rsidR="00592738" w:rsidRPr="00953902">
        <w:rPr>
          <w:b/>
        </w:rPr>
        <w:t>d’engrais</w:t>
      </w:r>
      <w:r w:rsidR="00592738">
        <w:t xml:space="preserve">. Elle est très riche en </w:t>
      </w:r>
      <w:r w:rsidR="00592738" w:rsidRPr="00953902">
        <w:rPr>
          <w:b/>
        </w:rPr>
        <w:t>azote</w:t>
      </w:r>
      <w:r w:rsidR="00592738">
        <w:t>.</w:t>
      </w:r>
    </w:p>
    <w:p w:rsidR="00592738" w:rsidRPr="008D3A6B" w:rsidRDefault="00592738" w:rsidP="00B2579A"/>
    <w:p w:rsidR="00B2579A" w:rsidRDefault="00B2579A" w:rsidP="00B2579A">
      <w:pPr>
        <w:pStyle w:val="Titre2"/>
      </w:pPr>
      <w:r>
        <w:t>Application</w:t>
      </w:r>
    </w:p>
    <w:p w:rsidR="00B2579A" w:rsidRDefault="00592738" w:rsidP="00592738">
      <w:pPr>
        <w:pStyle w:val="Paragraphedeliste"/>
        <w:numPr>
          <w:ilvl w:val="0"/>
          <w:numId w:val="3"/>
        </w:numPr>
      </w:pPr>
      <w:r>
        <w:t>Piler les fruits séchés</w:t>
      </w:r>
    </w:p>
    <w:p w:rsidR="00592738" w:rsidRDefault="00592738" w:rsidP="00592738">
      <w:pPr>
        <w:pStyle w:val="Paragraphedeliste"/>
        <w:numPr>
          <w:ilvl w:val="0"/>
          <w:numId w:val="3"/>
        </w:numPr>
      </w:pPr>
      <w:r>
        <w:t>Appliquer la poudre sur les planches de culture (0,5kg par m</w:t>
      </w:r>
      <w:r w:rsidRPr="00592738">
        <w:rPr>
          <w:vertAlign w:val="superscript"/>
        </w:rPr>
        <w:t>2</w:t>
      </w:r>
      <w:r>
        <w:t>) et l’intégrer dans le sol 3 jours avant de plante</w:t>
      </w:r>
      <w:r w:rsidR="003230BD">
        <w:t>r</w:t>
      </w:r>
      <w:bookmarkStart w:id="0" w:name="_GoBack"/>
      <w:bookmarkEnd w:id="0"/>
    </w:p>
    <w:p w:rsidR="00592738" w:rsidRDefault="00592738" w:rsidP="00592738">
      <w:pPr>
        <w:pStyle w:val="Paragraphedeliste"/>
        <w:numPr>
          <w:ilvl w:val="0"/>
          <w:numId w:val="3"/>
        </w:numPr>
      </w:pPr>
      <w:r>
        <w:t>Son efficacité est accrue dans les planches qui se trouvent proche d’un Kadd</w:t>
      </w:r>
    </w:p>
    <w:p w:rsidR="00592738" w:rsidRDefault="00592738" w:rsidP="00592738">
      <w:pPr>
        <w:pStyle w:val="Paragraphedeliste"/>
        <w:numPr>
          <w:ilvl w:val="0"/>
          <w:numId w:val="3"/>
        </w:numPr>
      </w:pPr>
      <w:r>
        <w:t>Son efficacité est accrue si on l’applique avec du compost</w:t>
      </w:r>
    </w:p>
    <w:p w:rsidR="00B2579A" w:rsidRDefault="00B2579A" w:rsidP="00B2579A">
      <w:pPr>
        <w:pStyle w:val="Titre2"/>
      </w:pPr>
      <w:r>
        <w:t>Avantages</w:t>
      </w:r>
    </w:p>
    <w:p w:rsidR="00B2579A" w:rsidRDefault="00592738" w:rsidP="00B2579A">
      <w:pPr>
        <w:pStyle w:val="Paragraphedeliste"/>
        <w:numPr>
          <w:ilvl w:val="0"/>
          <w:numId w:val="2"/>
        </w:numPr>
      </w:pPr>
      <w:r>
        <w:t>Utilise une ressource locale, naturelle et gratuite</w:t>
      </w:r>
    </w:p>
    <w:p w:rsidR="00592738" w:rsidRDefault="00592738" w:rsidP="00B2579A">
      <w:pPr>
        <w:pStyle w:val="Paragraphedeliste"/>
        <w:numPr>
          <w:ilvl w:val="0"/>
          <w:numId w:val="2"/>
        </w:numPr>
      </w:pPr>
      <w:r>
        <w:t>Rapide à transformer et appliquer</w:t>
      </w:r>
    </w:p>
    <w:p w:rsidR="00953902" w:rsidRDefault="00953902" w:rsidP="00B2579A">
      <w:pPr>
        <w:pStyle w:val="Titre2"/>
      </w:pPr>
    </w:p>
    <w:p w:rsidR="00B2579A" w:rsidRDefault="00B2579A" w:rsidP="00B2579A">
      <w:pPr>
        <w:pStyle w:val="Titre2"/>
      </w:pPr>
      <w:r>
        <w:t>Désavantages</w:t>
      </w:r>
    </w:p>
    <w:p w:rsidR="00B2579A" w:rsidRDefault="00592738" w:rsidP="00B2579A">
      <w:pPr>
        <w:pStyle w:val="Paragraphedeliste"/>
        <w:numPr>
          <w:ilvl w:val="0"/>
          <w:numId w:val="1"/>
        </w:numPr>
      </w:pPr>
      <w:r>
        <w:t>Prend du temps à ramasser</w:t>
      </w:r>
    </w:p>
    <w:p w:rsidR="00592738" w:rsidRDefault="00592738" w:rsidP="00592738"/>
    <w:p w:rsidR="00592738" w:rsidRDefault="00592738" w:rsidP="00592738"/>
    <w:p w:rsidR="00592738" w:rsidRDefault="00953902" w:rsidP="00592738">
      <w:r>
        <w:rPr>
          <w:noProof/>
        </w:rPr>
        <w:drawing>
          <wp:inline distT="0" distB="0" distL="0" distR="0">
            <wp:extent cx="5756910" cy="3242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2-05-01 à 14.28.4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38" w:rsidRPr="008F4E37" w:rsidRDefault="00592738" w:rsidP="00592738"/>
    <w:p w:rsidR="00B2579A" w:rsidRDefault="00B2579A" w:rsidP="00B2579A"/>
    <w:p w:rsidR="00B2579A" w:rsidRDefault="00B2579A" w:rsidP="00B2579A"/>
    <w:p w:rsidR="00B2579A" w:rsidRDefault="00B2579A"/>
    <w:sectPr w:rsidR="00B2579A" w:rsidSect="00646F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15FF5"/>
    <w:multiLevelType w:val="hybridMultilevel"/>
    <w:tmpl w:val="1D3CFF0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97994"/>
    <w:multiLevelType w:val="hybridMultilevel"/>
    <w:tmpl w:val="FBC69F4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E3178"/>
    <w:multiLevelType w:val="hybridMultilevel"/>
    <w:tmpl w:val="98627A9A"/>
    <w:lvl w:ilvl="0" w:tplc="4EC2FD2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9A"/>
    <w:rsid w:val="003230BD"/>
    <w:rsid w:val="00592738"/>
    <w:rsid w:val="00953902"/>
    <w:rsid w:val="00B2579A"/>
    <w:rsid w:val="00DD20CC"/>
    <w:rsid w:val="00FD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14ADA3"/>
  <w15:chartTrackingRefBased/>
  <w15:docId w15:val="{4E6BB5CC-B832-7D43-A7F0-3FB26B85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579A"/>
  </w:style>
  <w:style w:type="paragraph" w:styleId="Titre1">
    <w:name w:val="heading 1"/>
    <w:basedOn w:val="Normal"/>
    <w:next w:val="Normal"/>
    <w:link w:val="Titre1Car"/>
    <w:uiPriority w:val="9"/>
    <w:qFormat/>
    <w:rsid w:val="00B257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5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257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25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25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3</cp:revision>
  <dcterms:created xsi:type="dcterms:W3CDTF">2022-05-01T12:04:00Z</dcterms:created>
  <dcterms:modified xsi:type="dcterms:W3CDTF">2022-05-01T13:19:00Z</dcterms:modified>
</cp:coreProperties>
</file>